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95" w:rsidRDefault="005D4390" w:rsidP="00F16CEE">
      <w:pPr>
        <w:jc w:val="center"/>
      </w:pPr>
      <w:r>
        <w:t>BEZHOTOVOSTNÝ STY</w:t>
      </w:r>
      <w:bookmarkStart w:id="0" w:name="_GoBack"/>
      <w:bookmarkEnd w:id="0"/>
      <w:r>
        <w:t>K</w:t>
      </w:r>
    </w:p>
    <w:tbl>
      <w:tblPr>
        <w:tblStyle w:val="TableGrid"/>
        <w:tblpPr w:leftFromText="141" w:rightFromText="141" w:vertAnchor="text" w:tblpY="1"/>
        <w:tblOverlap w:val="never"/>
        <w:tblW w:w="93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5709"/>
        <w:gridCol w:w="2035"/>
      </w:tblGrid>
      <w:tr w:rsidR="00AA2B95" w:rsidTr="00F16CEE">
        <w:trPr>
          <w:trHeight w:val="262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53"/>
            </w:pPr>
            <w:r>
              <w:t>VS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t>Klub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0"/>
              <w:jc w:val="both"/>
            </w:pPr>
            <w:r>
              <w:t>2</w:t>
            </w:r>
            <w:r w:rsidR="005D4390">
              <w:t>. splátka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001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proofErr w:type="spellStart"/>
            <w:r>
              <w:rPr>
                <w:b w:val="0"/>
              </w:rPr>
              <w:t>Bát</w:t>
            </w:r>
            <w:proofErr w:type="spellEnd"/>
            <w:r>
              <w:rPr>
                <w:b w:val="0"/>
              </w:rPr>
              <w:t>. Kosihy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350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002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4"/>
              <w:jc w:val="center"/>
            </w:pPr>
            <w:r>
              <w:rPr>
                <w:b w:val="0"/>
              </w:rPr>
              <w:t>Bodza Holiare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350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003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6"/>
              <w:jc w:val="center"/>
            </w:pPr>
            <w:r>
              <w:rPr>
                <w:b w:val="0"/>
              </w:rPr>
              <w:t>Bodzianske Lúky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450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004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Búč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750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005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Číčov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650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006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3"/>
              <w:jc w:val="center"/>
            </w:pPr>
            <w:r>
              <w:rPr>
                <w:b w:val="0"/>
              </w:rPr>
              <w:t>Chotín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600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007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Dulovce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550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008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Hurbanovo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118"/>
            </w:pPr>
            <w:r>
              <w:rPr>
                <w:b w:val="0"/>
              </w:rPr>
              <w:t>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009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Imeľ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118"/>
            </w:pPr>
            <w:r>
              <w:rPr>
                <w:b w:val="0"/>
              </w:rPr>
              <w:t>150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Iža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 xml:space="preserve">650 </w:t>
            </w:r>
            <w:r w:rsidR="005D4390">
              <w:rPr>
                <w:b w:val="0"/>
              </w:rPr>
              <w:t>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3"/>
              <w:jc w:val="center"/>
            </w:pPr>
            <w:r>
              <w:rPr>
                <w:b w:val="0"/>
              </w:rPr>
              <w:t>Kameničná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400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8"/>
              <w:jc w:val="center"/>
            </w:pPr>
            <w:proofErr w:type="spellStart"/>
            <w:r>
              <w:rPr>
                <w:b w:val="0"/>
              </w:rPr>
              <w:t>Activ</w:t>
            </w:r>
            <w:proofErr w:type="spellEnd"/>
            <w:r>
              <w:rPr>
                <w:b w:val="0"/>
              </w:rPr>
              <w:t xml:space="preserve"> Komárno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 xml:space="preserve">150 </w:t>
            </w:r>
            <w:r w:rsidR="005D4390">
              <w:rPr>
                <w:b w:val="0"/>
              </w:rPr>
              <w:t>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Pr="00F16CEE" w:rsidRDefault="005D4390" w:rsidP="00F16CEE">
            <w:pPr>
              <w:spacing w:after="0"/>
              <w:ind w:left="0" w:right="105"/>
              <w:jc w:val="center"/>
              <w:rPr>
                <w:b w:val="0"/>
              </w:rPr>
            </w:pPr>
            <w:r w:rsidRPr="00F16CEE">
              <w:rPr>
                <w:b w:val="0"/>
              </w:rPr>
              <w:t>Martovce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B95" w:rsidRPr="00F16CEE" w:rsidRDefault="00F16CEE" w:rsidP="00F16CEE">
            <w:pPr>
              <w:spacing w:after="160"/>
              <w:ind w:left="0"/>
              <w:rPr>
                <w:b w:val="0"/>
              </w:rPr>
            </w:pPr>
            <w:r>
              <w:rPr>
                <w:b w:val="0"/>
              </w:rPr>
              <w:t xml:space="preserve"> 150</w:t>
            </w:r>
            <w:r w:rsidRPr="00F16CEE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Moča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300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Modrany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200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Nesvady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700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3"/>
              <w:jc w:val="center"/>
            </w:pPr>
            <w:r>
              <w:rPr>
                <w:b w:val="0"/>
              </w:rPr>
              <w:t>Nová Stráž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750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018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Patince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350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019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4"/>
              <w:jc w:val="center"/>
            </w:pPr>
            <w:r>
              <w:rPr>
                <w:b w:val="0"/>
              </w:rPr>
              <w:t>Pribeta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450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Radvaň n/D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400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Sokolce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900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4"/>
              <w:jc w:val="center"/>
            </w:pPr>
            <w:r>
              <w:rPr>
                <w:b w:val="0"/>
              </w:rPr>
              <w:t>Šrobárová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550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Dedina Mládeže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200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4"/>
              <w:jc w:val="center"/>
            </w:pPr>
            <w:r>
              <w:rPr>
                <w:b w:val="0"/>
              </w:rPr>
              <w:t>Fénix Tôň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150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226"/>
              <w:jc w:val="center"/>
            </w:pPr>
            <w:r>
              <w:rPr>
                <w:b w:val="0"/>
              </w:rPr>
              <w:t xml:space="preserve">FK </w:t>
            </w:r>
            <w:proofErr w:type="spellStart"/>
            <w:r>
              <w:rPr>
                <w:b w:val="0"/>
              </w:rPr>
              <w:t>Un</w:t>
            </w:r>
            <w:proofErr w:type="spellEnd"/>
            <w:r>
              <w:rPr>
                <w:b w:val="0"/>
              </w:rPr>
              <w:t xml:space="preserve">. JS -SJ </w:t>
            </w:r>
            <w:proofErr w:type="spellStart"/>
            <w:r>
              <w:rPr>
                <w:b w:val="0"/>
              </w:rPr>
              <w:t>Egyetem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400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V. Kosihy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AA2B95" w:rsidP="00F16CEE">
            <w:pPr>
              <w:spacing w:after="160"/>
              <w:ind w:left="0"/>
            </w:pP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8"/>
              <w:jc w:val="center"/>
            </w:pPr>
            <w:r>
              <w:rPr>
                <w:b w:val="0"/>
              </w:rPr>
              <w:t>V. Ostrov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200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028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4"/>
              <w:jc w:val="center"/>
            </w:pPr>
            <w:r>
              <w:rPr>
                <w:b w:val="0"/>
              </w:rPr>
              <w:t>Vrbová n/V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950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029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6"/>
              <w:jc w:val="center"/>
            </w:pPr>
            <w:r>
              <w:rPr>
                <w:b w:val="0"/>
              </w:rPr>
              <w:t xml:space="preserve">Zem. </w:t>
            </w:r>
            <w:proofErr w:type="spellStart"/>
            <w:r>
              <w:rPr>
                <w:b w:val="0"/>
              </w:rPr>
              <w:t>Oľča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500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030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Zlatná n/O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650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031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Kolárovo B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650</w:t>
            </w:r>
            <w:r w:rsidR="005D4390">
              <w:rPr>
                <w:b w:val="0"/>
              </w:rPr>
              <w:t xml:space="preserve"> EUR</w:t>
            </w:r>
            <w:r>
              <w:rPr>
                <w:b w:val="0"/>
              </w:rPr>
              <w:t xml:space="preserve"> + doplatok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032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Čalovec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400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033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Marcelová B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950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034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Okoličná n/O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0"/>
            </w:pPr>
            <w:r>
              <w:rPr>
                <w:b w:val="0"/>
              </w:rPr>
              <w:t>100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9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035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5"/>
              <w:jc w:val="center"/>
            </w:pPr>
            <w:r>
              <w:rPr>
                <w:b w:val="0"/>
              </w:rPr>
              <w:t>Bajč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250</w:t>
            </w:r>
            <w:r w:rsidR="005D4390">
              <w:rPr>
                <w:b w:val="0"/>
              </w:rPr>
              <w:t xml:space="preserve"> EUR</w:t>
            </w:r>
          </w:p>
        </w:tc>
      </w:tr>
      <w:tr w:rsidR="00AA2B95" w:rsidTr="00F16CEE">
        <w:trPr>
          <w:trHeight w:val="262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/>
            </w:pPr>
            <w:r>
              <w:rPr>
                <w:b w:val="0"/>
              </w:rPr>
              <w:t>037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5D4390" w:rsidP="00F16CEE">
            <w:pPr>
              <w:spacing w:after="0"/>
              <w:ind w:left="0" w:right="107"/>
              <w:jc w:val="center"/>
            </w:pPr>
            <w:r>
              <w:rPr>
                <w:b w:val="0"/>
              </w:rPr>
              <w:t>Sv. Peter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A2B95" w:rsidRDefault="00F16CEE" w:rsidP="00F16CEE">
            <w:pPr>
              <w:spacing w:after="0"/>
              <w:ind w:left="62"/>
              <w:jc w:val="both"/>
            </w:pPr>
            <w:r>
              <w:rPr>
                <w:b w:val="0"/>
              </w:rPr>
              <w:t>50</w:t>
            </w:r>
            <w:r w:rsidR="005D4390">
              <w:rPr>
                <w:b w:val="0"/>
              </w:rPr>
              <w:t xml:space="preserve"> EUR</w:t>
            </w:r>
          </w:p>
        </w:tc>
      </w:tr>
    </w:tbl>
    <w:p w:rsidR="005D4390" w:rsidRDefault="00F16CEE">
      <w:r>
        <w:br w:type="textWrapping" w:clear="all"/>
      </w:r>
    </w:p>
    <w:sectPr w:rsidR="005D4390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95"/>
    <w:rsid w:val="005D4390"/>
    <w:rsid w:val="00AA2B95"/>
    <w:rsid w:val="00F1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42D62-626E-4094-AB88-EEB32FF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646"/>
      <w:ind w:left="168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Štefan Pupák</cp:lastModifiedBy>
  <cp:revision>3</cp:revision>
  <dcterms:created xsi:type="dcterms:W3CDTF">2015-09-23T18:53:00Z</dcterms:created>
  <dcterms:modified xsi:type="dcterms:W3CDTF">2015-09-23T18:53:00Z</dcterms:modified>
</cp:coreProperties>
</file>